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855691" w:rsidP="00B67846">
      <w:pPr>
        <w:jc w:val="center"/>
      </w:pPr>
      <w:r>
        <w:t>Rainis</w:t>
      </w:r>
      <w:r w:rsidR="00BE1168">
        <w:t xml:space="preserve"> </w:t>
      </w:r>
      <w:bookmarkStart w:id="0" w:name="_GoBack"/>
      <w:bookmarkEnd w:id="0"/>
      <w:r w:rsidRPr="00FB45E6">
        <w:rPr>
          <w:b/>
        </w:rPr>
        <w:t>„Septiņi malēnieši”</w:t>
      </w:r>
      <w:r>
        <w:t xml:space="preserve"> (1930)</w:t>
      </w:r>
    </w:p>
    <w:p w:rsidR="00855691" w:rsidRDefault="00855691" w:rsidP="00B67846"/>
    <w:p w:rsidR="00FB45E6" w:rsidRDefault="00827365" w:rsidP="00B67846">
      <w:r>
        <w:t>Iecere rakstīt komisku epu, izmantojot sižetus par malēniešiem</w:t>
      </w:r>
      <w:r w:rsidR="00873928">
        <w:t>,</w:t>
      </w:r>
      <w:r>
        <w:t xml:space="preserve"> Rainim radusies jau daiļrades sākuma periodā. </w:t>
      </w:r>
      <w:r w:rsidR="008F47CE">
        <w:t>Toreiz i</w:t>
      </w:r>
      <w:r>
        <w:t>ecere neti</w:t>
      </w:r>
      <w:r w:rsidR="00873928">
        <w:t>e</w:t>
      </w:r>
      <w:r>
        <w:t xml:space="preserve">k īstenota. </w:t>
      </w:r>
      <w:r w:rsidR="003E3F04">
        <w:t xml:space="preserve">Darbu pie epa Rainis uzsāk </w:t>
      </w:r>
      <w:r>
        <w:t>1926.</w:t>
      </w:r>
      <w:r w:rsidR="00873928">
        <w:t xml:space="preserve"> </w:t>
      </w:r>
      <w:r>
        <w:t>gada sākumā</w:t>
      </w:r>
      <w:r w:rsidR="0075640C">
        <w:t xml:space="preserve">. </w:t>
      </w:r>
      <w:r w:rsidR="0042760C">
        <w:t xml:space="preserve">Atmiņā atgriežas bērnības notikumi: </w:t>
      </w:r>
      <w:r>
        <w:t>„Tautas jokus, dažādus humoristiskus nostāstus par kungiem, čigāniem, mācītājiem, vagariem un kalpiem, un visādiem ļaudīm</w:t>
      </w:r>
      <w:r w:rsidR="00FB45E6">
        <w:t> —</w:t>
      </w:r>
      <w:r>
        <w:t xml:space="preserve"> tautas anekdotes</w:t>
      </w:r>
      <w:r w:rsidR="00FB45E6">
        <w:t> —</w:t>
      </w:r>
      <w:r>
        <w:t xml:space="preserve"> tās atkal prata nepārspējami atstāstīt mans krusttēvs Apsāns</w:t>
      </w:r>
      <w:r w:rsidR="0075640C">
        <w:t>, muižturis. [</w:t>
      </w:r>
      <w:r w:rsidR="00873928">
        <w:t>…</w:t>
      </w:r>
      <w:r w:rsidR="0075640C">
        <w:t>] kad Apsāns atbrauca pie mums ciemā</w:t>
      </w:r>
      <w:r w:rsidR="00FB45E6">
        <w:t> —</w:t>
      </w:r>
      <w:r w:rsidR="0075640C">
        <w:t xml:space="preserve"> kas gan notika visai reti, jo mūsu muižas bij attālu viena no otras,</w:t>
      </w:r>
      <w:r w:rsidR="00FB45E6">
        <w:t> —</w:t>
      </w:r>
      <w:r w:rsidR="0075640C">
        <w:t xml:space="preserve"> tad visi, arī mēs, bērni, salasījāmies ap krusttēvu, kurš varēja stāstīt bez apstājas dienām cauri stāstus, vienu par otru pievilcīgākus.”</w:t>
      </w:r>
      <w:r w:rsidR="00E3240C">
        <w:t xml:space="preserve"> </w:t>
      </w:r>
      <w:r w:rsidR="0042760C">
        <w:t xml:space="preserve">Rainis izmanto </w:t>
      </w:r>
      <w:r w:rsidR="00DA581C">
        <w:t xml:space="preserve">arī </w:t>
      </w:r>
      <w:r w:rsidR="0042760C">
        <w:t xml:space="preserve">Pētera Birkerta </w:t>
      </w:r>
      <w:r w:rsidR="00DA581C">
        <w:t xml:space="preserve">sakārtotās „Latvju tautas anekdotes”. </w:t>
      </w:r>
      <w:r w:rsidR="00E3240C">
        <w:t>„Viena no galvenām personām domātā komiskā epā būtu latgalietis, naivais Odums-Ādams no Vucanu mājām. Vecais Vucans ir jau man sena paziņa no „Mazo Dunduru”</w:t>
      </w:r>
      <w:r w:rsidR="00DA581C">
        <w:t xml:space="preserve"> laikiem un domāts kā stāvoša persona līdzās vecajam Brencim un </w:t>
      </w:r>
      <w:r w:rsidR="008F47CE">
        <w:t>Žvingulim,</w:t>
      </w:r>
      <w:r w:rsidR="0042760C">
        <w:t>”</w:t>
      </w:r>
      <w:r w:rsidR="008F47CE">
        <w:t xml:space="preserve"> Rainis paskaidro.</w:t>
      </w:r>
    </w:p>
    <w:p w:rsidR="00855691" w:rsidRDefault="008F47CE" w:rsidP="00B67846">
      <w:r>
        <w:t xml:space="preserve">Epam </w:t>
      </w:r>
      <w:r w:rsidR="00873928">
        <w:t>ir</w:t>
      </w:r>
      <w:r>
        <w:t xml:space="preserve"> plānoti septiņi dziedājumi ar apakšnodaļām, bet tas</w:t>
      </w:r>
      <w:r w:rsidR="003E3F04">
        <w:t xml:space="preserve"> neti</w:t>
      </w:r>
      <w:r w:rsidR="00873928">
        <w:t>e</w:t>
      </w:r>
      <w:r w:rsidR="003E3F04">
        <w:t xml:space="preserve">k pabeigts. Sacerētie fragmenti </w:t>
      </w:r>
      <w:r>
        <w:t>sastāda divas daļas</w:t>
      </w:r>
      <w:r w:rsidR="00FB45E6">
        <w:t> —</w:t>
      </w:r>
      <w:r>
        <w:t xml:space="preserve"> „Ādams iet pasaulē mācīties” un </w:t>
      </w:r>
      <w:r w:rsidR="00C76961">
        <w:t xml:space="preserve">„Odums Vucans otrreiz taisās iet pasaulē mācīties”. Tie </w:t>
      </w:r>
      <w:r w:rsidR="003E3F04">
        <w:t>ir publicēti žurnālā „Jaunais Cīrulīt</w:t>
      </w:r>
      <w:r w:rsidR="00C76961">
        <w:t>i</w:t>
      </w:r>
      <w:r w:rsidR="003E3F04">
        <w:t xml:space="preserve">s” </w:t>
      </w:r>
      <w:r w:rsidR="00C76961">
        <w:t xml:space="preserve">no </w:t>
      </w:r>
      <w:r w:rsidR="003E3F04">
        <w:t xml:space="preserve">1926. </w:t>
      </w:r>
      <w:r w:rsidR="00C76961">
        <w:t>līdz 1928</w:t>
      </w:r>
      <w:r w:rsidR="003E3F04">
        <w:t>.</w:t>
      </w:r>
      <w:r w:rsidR="00873928">
        <w:t xml:space="preserve"> </w:t>
      </w:r>
      <w:r w:rsidR="003E3F04">
        <w:t>gad</w:t>
      </w:r>
      <w:r w:rsidR="00C76961">
        <w:t>am</w:t>
      </w:r>
      <w:r w:rsidR="003E3F04">
        <w:t xml:space="preserve">. </w:t>
      </w:r>
      <w:r w:rsidR="00C76961">
        <w:t>Atsevišķā izdevumā „Septiņi malēnieši”</w:t>
      </w:r>
      <w:r w:rsidR="00ED3D86">
        <w:t xml:space="preserve"> ar Sigismunda Vidberga ilustrācijām </w:t>
      </w:r>
      <w:r w:rsidR="00C76961">
        <w:t>iznāk pēc Raiņa nāves 1930.</w:t>
      </w:r>
      <w:r w:rsidR="00873928">
        <w:t xml:space="preserve"> </w:t>
      </w:r>
      <w:r w:rsidR="00C76961">
        <w:t>gadā</w:t>
      </w:r>
      <w:r w:rsidR="00ED3D86">
        <w:t xml:space="preserve"> Latvijas bērnu draugu biedrības izdevumā.</w:t>
      </w:r>
    </w:p>
    <w:p w:rsidR="0075640C" w:rsidRDefault="0075640C" w:rsidP="00B67846"/>
    <w:sectPr w:rsidR="00756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91"/>
    <w:rsid w:val="000D1418"/>
    <w:rsid w:val="002A062C"/>
    <w:rsid w:val="003E3F04"/>
    <w:rsid w:val="0042760C"/>
    <w:rsid w:val="005929B2"/>
    <w:rsid w:val="006E6C23"/>
    <w:rsid w:val="0075640C"/>
    <w:rsid w:val="00827365"/>
    <w:rsid w:val="00855691"/>
    <w:rsid w:val="00873928"/>
    <w:rsid w:val="008F47CE"/>
    <w:rsid w:val="009C6E35"/>
    <w:rsid w:val="00B67846"/>
    <w:rsid w:val="00BE1168"/>
    <w:rsid w:val="00C76961"/>
    <w:rsid w:val="00CB6985"/>
    <w:rsid w:val="00DA581C"/>
    <w:rsid w:val="00DE5C18"/>
    <w:rsid w:val="00E3240C"/>
    <w:rsid w:val="00ED1B0A"/>
    <w:rsid w:val="00ED3D86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2278-17A7-4FF4-849C-8DBF20C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E6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„Septiņi malēnieši” (1930)</vt:lpstr>
    </vt:vector>
  </TitlesOfParts>
  <Company>Home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„Septiņi malēnieši” (1930)</dc:title>
  <dc:subject/>
  <dc:creator>Astrida</dc:creator>
  <cp:keywords/>
  <dc:description/>
  <cp:lastModifiedBy>Anita Rašmane</cp:lastModifiedBy>
  <cp:revision>5</cp:revision>
  <dcterms:created xsi:type="dcterms:W3CDTF">2016-01-05T07:00:00Z</dcterms:created>
  <dcterms:modified xsi:type="dcterms:W3CDTF">2018-04-12T13:10:00Z</dcterms:modified>
</cp:coreProperties>
</file>