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09" w:rsidRPr="009566CE" w:rsidRDefault="00AA3309" w:rsidP="009566CE">
      <w:pPr>
        <w:pStyle w:val="Heading1"/>
        <w:rPr>
          <w:b w:val="0"/>
        </w:rPr>
      </w:pPr>
      <w:r w:rsidRPr="00EC0FCB">
        <w:t>Aspazija 1895. gada 7</w:t>
      </w:r>
      <w:r w:rsidR="00613167" w:rsidRPr="00EC0FCB">
        <w:t>.</w:t>
      </w:r>
      <w:r w:rsidRPr="00EC0FCB">
        <w:t xml:space="preserve"> (19.) maijā</w:t>
      </w:r>
    </w:p>
    <w:p w:rsidR="00AA3309" w:rsidRDefault="00AA3309">
      <w:pPr>
        <w:spacing w:line="360" w:lineRule="auto"/>
        <w:ind w:firstLine="720"/>
        <w:jc w:val="right"/>
        <w:rPr>
          <w:lang w:val="lv-LV"/>
        </w:rPr>
      </w:pPr>
      <w:r>
        <w:rPr>
          <w:lang w:val="lv-LV"/>
        </w:rPr>
        <w:t>7. V 1895</w:t>
      </w:r>
      <w:r w:rsidR="00A05E07">
        <w:rPr>
          <w:lang w:val="lv-LV"/>
        </w:rPr>
        <w:t>.</w:t>
      </w:r>
    </w:p>
    <w:p w:rsidR="00AA3309" w:rsidRDefault="00AA3309" w:rsidP="009566CE">
      <w:pPr>
        <w:pStyle w:val="Title"/>
      </w:pPr>
      <w:r>
        <w:t>Mans spožais mīļais!</w:t>
      </w:r>
    </w:p>
    <w:p w:rsidR="00AA3309" w:rsidRDefault="00AA3309" w:rsidP="009566CE">
      <w:pPr>
        <w:rPr>
          <w:lang w:val="lv-LV"/>
        </w:rPr>
      </w:pPr>
      <w:r>
        <w:rPr>
          <w:lang w:val="lv-LV"/>
        </w:rPr>
        <w:t>Nupat Tu laikam sēdēsi savā bīskapa krēslā,</w:t>
      </w:r>
      <w:r w:rsidR="00AA5B8C">
        <w:rPr>
          <w:rStyle w:val="EndnoteReference"/>
          <w:lang w:val="lv-LV"/>
        </w:rPr>
        <w:t>1</w:t>
      </w:r>
      <w:r w:rsidR="00A05E07">
        <w:rPr>
          <w:lang w:val="lv-LV"/>
        </w:rPr>
        <w:t xml:space="preserve"> kā es Tevi pirmo reizi redzēju.</w:t>
      </w:r>
      <w:r w:rsidR="00AA5B8C">
        <w:rPr>
          <w:rStyle w:val="EndnoteReference"/>
          <w:lang w:val="lv-LV"/>
        </w:rPr>
        <w:t>2</w:t>
      </w:r>
      <w:r>
        <w:rPr>
          <w:lang w:val="lv-LV"/>
        </w:rPr>
        <w:t xml:space="preserve"> Un es brūku iekšā nevaldāma u</w:t>
      </w:r>
      <w:r w:rsidR="007442ED">
        <w:rPr>
          <w:lang w:val="lv-LV"/>
        </w:rPr>
        <w:t>n trakulīga. Es Tev izrauju Tavu</w:t>
      </w:r>
      <w:r>
        <w:rPr>
          <w:lang w:val="lv-LV"/>
        </w:rPr>
        <w:t xml:space="preserve"> spalvu no rokām. Izjaucu visu Tavu politiku. Un skūpstu Tevi, kamēr Tev melns paliek acu priekšā un elpa aizraujas, un mani skūpsti gar Tevi rit lejā kā silta straume, un es Tev daudz vārdiņu teiktu, vienu muļķīgāku par otru. Un Tev nekas nebūtu pretī, ka es esmu muļķe palikusi. Muļķība mani tā pārvar, ka es leņķi vairs nevaru trīs vienādās daļās sadalīt. Beidzot taču ir labi, ka man pašai nav vajadzīgs sava prāta, jo man jau ir Tavs. Nav nekas manī, kas nebūtu Tavs. Pat šaubām nav vairs telpas, un, ja es varētu kādu punktu sadabūt, kur šaubām vēl būtu vieta, mani iebildumi top arvienu vājāki un vājāki.</w:t>
      </w:r>
    </w:p>
    <w:p w:rsidR="00AA3309" w:rsidRDefault="00AA3309" w:rsidP="009566CE">
      <w:pPr>
        <w:rPr>
          <w:lang w:val="lv-LV"/>
        </w:rPr>
      </w:pPr>
      <w:r>
        <w:rPr>
          <w:lang w:val="lv-LV"/>
        </w:rPr>
        <w:t>Es redzu Tavu mīlu arvien vairāk un vairāk. Man top tik baigi un karsti. Es gribēju uzgavilēt un tomēr savu galviņu tik dziļi, tik dziļi paslēpt pie Tavām krūtīm. Tik daudz mīlas es nespēju panest. Es varētu no tam nobeigties. Es aizvien domāju, kā lai es Tev to atmaksāju. Bieži man liekas, ka Tu esi svētais un ka Tev nevar pieskarties. Pārdroša, kāda reiz esmu, es ņemu arī visusvētāko. Es Tevi droši skaru un topu pati svēta. Tava mīla ir apvilkusi ap mani spožu loku, pār kuru nekas zems netiek pāri. Un mans augums ir Tavu skūpstu svaidīts. Pašlaik uzliku savu sarkano lakatu, kuru Tu man dāvāji, uz krūtīm, uz vietas, kuru Tu man skūpstot ievainoji. Lakats ir taisni man uz sirds un dzird manas sirds pukstien</w:t>
      </w:r>
      <w:r w:rsidRPr="00D87705">
        <w:rPr>
          <w:lang w:val="lv-LV"/>
        </w:rPr>
        <w:t>us</w:t>
      </w:r>
      <w:r>
        <w:rPr>
          <w:lang w:val="lv-LV"/>
        </w:rPr>
        <w:t xml:space="preserve">, un var manā būtē noklausīties. Un, kad manas elpas tas būs piesūcies, tad es Tev viņu došu atpakaļ. Mīļais, manu sirds asintiņ, nebēdā! Es esmu pie Tevis dienu un nakti. Un, kad Tu esi </w:t>
      </w:r>
      <w:bookmarkStart w:id="0" w:name="_GoBack"/>
      <w:bookmarkEnd w:id="0"/>
      <w:r>
        <w:rPr>
          <w:lang w:val="lv-LV"/>
        </w:rPr>
        <w:t>noguris un slikti jūties, tad es atkal pie Tevis esmu un Tavas acis skūpstu, kamēr tās atkal spīd un Tu viss pats atkal sāc starot.</w:t>
      </w:r>
    </w:p>
    <w:p w:rsidR="00AA3309" w:rsidRDefault="00AA3309" w:rsidP="009566CE">
      <w:pPr>
        <w:pStyle w:val="Dati"/>
      </w:pPr>
      <w:r>
        <w:t xml:space="preserve">Vēstule. Oriģināls nav atrasts. Pirmpublicējums D, 11. nr., 1320.lpp (ar datējumu </w:t>
      </w:r>
      <w:r w:rsidR="00A27133">
        <w:t>„</w:t>
      </w:r>
      <w:r>
        <w:t>7. V</w:t>
      </w:r>
      <w:r w:rsidR="00A05E07">
        <w:t xml:space="preserve"> 1894.”). Publicēta arī RuA, 99.-</w:t>
      </w:r>
      <w:r>
        <w:t xml:space="preserve">101.lpp (ar datējumu </w:t>
      </w:r>
      <w:r w:rsidR="00A27133">
        <w:t>„</w:t>
      </w:r>
      <w:r w:rsidR="00A05E07">
        <w:t>7.</w:t>
      </w:r>
      <w:r>
        <w:t>V 1895</w:t>
      </w:r>
      <w:r w:rsidR="00A05E07">
        <w:t>.</w:t>
      </w:r>
      <w:r>
        <w:t>”).</w:t>
      </w:r>
    </w:p>
    <w:p w:rsidR="00AA5B8C" w:rsidRPr="00A05E07" w:rsidRDefault="00AA5B8C" w:rsidP="009566CE">
      <w:pPr>
        <w:rPr>
          <w:lang w:val="lv-LV"/>
        </w:rPr>
      </w:pPr>
      <w:r>
        <w:rPr>
          <w:rStyle w:val="EndnoteReference"/>
        </w:rPr>
        <w:footnoteRef/>
      </w:r>
      <w:r>
        <w:t xml:space="preserve"> </w:t>
      </w:r>
      <w:r>
        <w:rPr>
          <w:lang w:val="lv-LV"/>
        </w:rPr>
        <w:t>Domāts DL redaktora krēsls.</w:t>
      </w:r>
    </w:p>
    <w:p w:rsidR="00AA5B8C" w:rsidRDefault="00AA5B8C" w:rsidP="009566CE">
      <w:pPr>
        <w:rPr>
          <w:lang w:val="lv-LV"/>
        </w:rPr>
      </w:pPr>
      <w:r w:rsidRPr="009566CE">
        <w:rPr>
          <w:rStyle w:val="EndnoteReference"/>
          <w:lang w:val="lv-LV"/>
        </w:rPr>
        <w:t>2</w:t>
      </w:r>
      <w:r w:rsidRPr="00A05E07">
        <w:rPr>
          <w:lang w:val="lv-LV"/>
        </w:rPr>
        <w:t xml:space="preserve"> </w:t>
      </w:r>
      <w:r>
        <w:rPr>
          <w:lang w:val="lv-LV"/>
        </w:rPr>
        <w:t xml:space="preserve">Skat. Aspazijas </w:t>
      </w:r>
      <w:r w:rsidRPr="00AA5B8C">
        <w:rPr>
          <w:lang w:val="lv-LV"/>
        </w:rPr>
        <w:t>ap 1894. gada 4. februāri rakstītās v</w:t>
      </w:r>
      <w:r>
        <w:rPr>
          <w:lang w:val="lv-LV"/>
        </w:rPr>
        <w:t>ēstules 2. komentāru.</w:t>
      </w:r>
    </w:p>
    <w:sectPr w:rsidR="00AA5B8C">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45" w:rsidRDefault="00F52945">
      <w:r>
        <w:separator/>
      </w:r>
    </w:p>
  </w:endnote>
  <w:endnote w:type="continuationSeparator" w:id="0">
    <w:p w:rsidR="00F52945" w:rsidRDefault="00F5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45" w:rsidRDefault="00F52945">
      <w:r>
        <w:separator/>
      </w:r>
    </w:p>
  </w:footnote>
  <w:footnote w:type="continuationSeparator" w:id="0">
    <w:p w:rsidR="00F52945" w:rsidRDefault="00F52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33"/>
    <w:rsid w:val="000E592F"/>
    <w:rsid w:val="001B1FDC"/>
    <w:rsid w:val="00206D7C"/>
    <w:rsid w:val="003145F2"/>
    <w:rsid w:val="005436D9"/>
    <w:rsid w:val="00613167"/>
    <w:rsid w:val="007442ED"/>
    <w:rsid w:val="00755FA7"/>
    <w:rsid w:val="00826B24"/>
    <w:rsid w:val="00942DEB"/>
    <w:rsid w:val="009566CE"/>
    <w:rsid w:val="00A05E07"/>
    <w:rsid w:val="00A27133"/>
    <w:rsid w:val="00AA3309"/>
    <w:rsid w:val="00AA5B8C"/>
    <w:rsid w:val="00AE5E71"/>
    <w:rsid w:val="00AF780D"/>
    <w:rsid w:val="00B2723B"/>
    <w:rsid w:val="00D87705"/>
    <w:rsid w:val="00EC0FCB"/>
    <w:rsid w:val="00F43A7B"/>
    <w:rsid w:val="00F52945"/>
    <w:rsid w:val="00F83A8F"/>
    <w:rsid w:val="00FE61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0E4296-718D-4BA2-A3F9-C8678E6C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CE"/>
    <w:pPr>
      <w:spacing w:line="288" w:lineRule="auto"/>
      <w:ind w:firstLine="567"/>
    </w:pPr>
    <w:rPr>
      <w:rFonts w:ascii="Cambria" w:hAnsi="Cambria"/>
      <w:sz w:val="24"/>
      <w:lang w:val="en-GB"/>
    </w:rPr>
  </w:style>
  <w:style w:type="paragraph" w:styleId="Heading1">
    <w:name w:val="heading 1"/>
    <w:basedOn w:val="Normal"/>
    <w:next w:val="Normal"/>
    <w:qFormat/>
    <w:rsid w:val="009566CE"/>
    <w:pPr>
      <w:keepNext/>
      <w:spacing w:after="240"/>
      <w:ind w:firstLine="0"/>
      <w:outlineLvl w:val="0"/>
    </w:pPr>
    <w:rPr>
      <w:b/>
    </w:rPr>
  </w:style>
  <w:style w:type="paragraph" w:styleId="Heading2">
    <w:name w:val="heading 2"/>
    <w:basedOn w:val="Normal"/>
    <w:next w:val="Normal"/>
    <w:link w:val="Heading2Char"/>
    <w:uiPriority w:val="9"/>
    <w:unhideWhenUsed/>
    <w:rsid w:val="009566CE"/>
    <w:pPr>
      <w:outlineLvl w:val="1"/>
    </w:pPr>
    <w:rPr>
      <w:szCs w:val="24"/>
      <w:lang w:val="lv-LV"/>
    </w:rPr>
  </w:style>
  <w:style w:type="paragraph" w:styleId="Heading3">
    <w:name w:val="heading 3"/>
    <w:basedOn w:val="Normal"/>
    <w:next w:val="Normal"/>
    <w:link w:val="Heading3Char"/>
    <w:uiPriority w:val="9"/>
    <w:unhideWhenUsed/>
    <w:rsid w:val="009566C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rsid w:val="009566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66CE"/>
  </w:style>
  <w:style w:type="paragraph" w:styleId="EndnoteText">
    <w:name w:val="endnote text"/>
    <w:basedOn w:val="Normal"/>
    <w:semiHidden/>
    <w:rsid w:val="009566CE"/>
  </w:style>
  <w:style w:type="character" w:styleId="EndnoteReference">
    <w:name w:val="endnote reference"/>
    <w:semiHidden/>
    <w:rsid w:val="009566CE"/>
    <w:rPr>
      <w:vertAlign w:val="superscript"/>
    </w:rPr>
  </w:style>
  <w:style w:type="paragraph" w:styleId="BodyText">
    <w:name w:val="Body Text"/>
    <w:basedOn w:val="Normal"/>
    <w:link w:val="BodyTextChar"/>
    <w:semiHidden/>
    <w:rsid w:val="009566CE"/>
    <w:pPr>
      <w:jc w:val="both"/>
    </w:pPr>
  </w:style>
  <w:style w:type="character" w:customStyle="1" w:styleId="BodyTextChar">
    <w:name w:val="Body Text Char"/>
    <w:basedOn w:val="DefaultParagraphFont"/>
    <w:link w:val="BodyText"/>
    <w:semiHidden/>
    <w:rsid w:val="009566CE"/>
    <w:rPr>
      <w:rFonts w:ascii="Cambria" w:hAnsi="Cambria"/>
      <w:sz w:val="24"/>
      <w:lang w:val="en-GB"/>
    </w:rPr>
  </w:style>
  <w:style w:type="character" w:styleId="CommentReference">
    <w:name w:val="annotation reference"/>
    <w:semiHidden/>
    <w:rsid w:val="009566CE"/>
    <w:rPr>
      <w:sz w:val="16"/>
    </w:rPr>
  </w:style>
  <w:style w:type="paragraph" w:styleId="CommentText">
    <w:name w:val="annotation text"/>
    <w:basedOn w:val="Normal"/>
    <w:link w:val="CommentTextChar"/>
    <w:semiHidden/>
    <w:rsid w:val="009566CE"/>
  </w:style>
  <w:style w:type="character" w:customStyle="1" w:styleId="CommentTextChar">
    <w:name w:val="Comment Text Char"/>
    <w:basedOn w:val="DefaultParagraphFont"/>
    <w:link w:val="CommentText"/>
    <w:semiHidden/>
    <w:rsid w:val="009566CE"/>
    <w:rPr>
      <w:rFonts w:ascii="Cambria" w:hAnsi="Cambria"/>
      <w:sz w:val="24"/>
      <w:lang w:val="en-GB"/>
    </w:rPr>
  </w:style>
  <w:style w:type="paragraph" w:customStyle="1" w:styleId="Dati">
    <w:name w:val="Dati"/>
    <w:basedOn w:val="Normal"/>
    <w:next w:val="Normal"/>
    <w:qFormat/>
    <w:rsid w:val="009566CE"/>
    <w:pPr>
      <w:spacing w:before="480" w:after="480"/>
      <w:ind w:firstLine="0"/>
    </w:pPr>
    <w:rPr>
      <w:sz w:val="20"/>
      <w:lang w:val="lv-LV"/>
    </w:rPr>
  </w:style>
  <w:style w:type="character" w:customStyle="1" w:styleId="Heading2Char">
    <w:name w:val="Heading 2 Char"/>
    <w:basedOn w:val="DefaultParagraphFont"/>
    <w:link w:val="Heading2"/>
    <w:uiPriority w:val="9"/>
    <w:rsid w:val="009566CE"/>
    <w:rPr>
      <w:rFonts w:ascii="Cambria" w:hAnsi="Cambria"/>
      <w:sz w:val="24"/>
      <w:szCs w:val="24"/>
    </w:rPr>
  </w:style>
  <w:style w:type="character" w:customStyle="1" w:styleId="Heading3Char">
    <w:name w:val="Heading 3 Char"/>
    <w:basedOn w:val="DefaultParagraphFont"/>
    <w:link w:val="Heading3"/>
    <w:uiPriority w:val="9"/>
    <w:rsid w:val="009566CE"/>
    <w:rPr>
      <w:rFonts w:asciiTheme="majorHAnsi" w:eastAsiaTheme="majorEastAsia" w:hAnsiTheme="majorHAnsi" w:cstheme="majorBidi"/>
      <w:color w:val="1F4D78" w:themeColor="accent1" w:themeShade="7F"/>
      <w:sz w:val="24"/>
      <w:szCs w:val="24"/>
      <w:lang w:val="en-GB"/>
    </w:rPr>
  </w:style>
  <w:style w:type="paragraph" w:customStyle="1" w:styleId="Paraksts">
    <w:name w:val="Paraksts"/>
    <w:basedOn w:val="Normal"/>
    <w:qFormat/>
    <w:rsid w:val="009566CE"/>
    <w:pPr>
      <w:spacing w:before="240"/>
      <w:ind w:right="1134" w:firstLine="0"/>
      <w:jc w:val="right"/>
    </w:pPr>
    <w:rPr>
      <w:lang w:val="lv-LV"/>
    </w:rPr>
  </w:style>
  <w:style w:type="paragraph" w:styleId="Title">
    <w:name w:val="Title"/>
    <w:basedOn w:val="Normal"/>
    <w:next w:val="Normal"/>
    <w:link w:val="TitleChar"/>
    <w:uiPriority w:val="10"/>
    <w:qFormat/>
    <w:rsid w:val="009566CE"/>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9566CE"/>
    <w:rPr>
      <w:rFonts w:ascii="Cambria" w:eastAsiaTheme="majorEastAsia" w:hAnsi="Cambr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1BE3-03D0-4B30-AD04-750DF48A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1348</Words>
  <Characters>769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24b</vt:lpstr>
      <vt:lpstr>24b</vt:lpstr>
    </vt:vector>
  </TitlesOfParts>
  <Company>RLMVM</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24b</dc:title>
  <dc:subject/>
  <dc:creator>RLMVM</dc:creator>
  <cp:keywords/>
  <cp:lastModifiedBy>Anita Rašmane</cp:lastModifiedBy>
  <cp:revision>4</cp:revision>
  <dcterms:created xsi:type="dcterms:W3CDTF">2017-07-21T09:24:00Z</dcterms:created>
  <dcterms:modified xsi:type="dcterms:W3CDTF">2018-05-31T06:24:00Z</dcterms:modified>
</cp:coreProperties>
</file>