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7B158" w14:textId="77777777" w:rsidR="00DE5C18" w:rsidRDefault="00005F68" w:rsidP="00005F68">
      <w:pPr>
        <w:jc w:val="center"/>
      </w:pPr>
      <w:commentRangeStart w:id="0"/>
      <w:r>
        <w:t>Aspazija</w:t>
      </w:r>
      <w:commentRangeEnd w:id="0"/>
      <w:r w:rsidR="00603D50">
        <w:rPr>
          <w:rStyle w:val="CommentReference"/>
        </w:rPr>
        <w:commentReference w:id="0"/>
      </w:r>
      <w:r>
        <w:t xml:space="preserve"> „</w:t>
      </w:r>
      <w:commentRangeStart w:id="1"/>
      <w:r>
        <w:t>Mēnessdārzs</w:t>
      </w:r>
      <w:commentRangeEnd w:id="1"/>
      <w:r w:rsidR="00603D50">
        <w:rPr>
          <w:rStyle w:val="CommentReference"/>
        </w:rPr>
        <w:commentReference w:id="1"/>
      </w:r>
      <w:r>
        <w:t>” (1943)</w:t>
      </w:r>
    </w:p>
    <w:p w14:paraId="5C5B7B72" w14:textId="77777777" w:rsidR="00005F68" w:rsidRDefault="00005F68" w:rsidP="00005F68"/>
    <w:p w14:paraId="3C9BB5A2" w14:textId="77777777" w:rsidR="006C7381" w:rsidRDefault="00005F68" w:rsidP="006C7381">
      <w:pPr>
        <w:jc w:val="both"/>
      </w:pPr>
      <w:r>
        <w:t xml:space="preserve">„Mēnessdārzs” ir pēdējā dzejnieces dzīves laikā iznākusī grāmata. Tā ir izlase un nav uzskatāma par dzejoļu krājumu. Grāmatā apkopoti dzejoļi </w:t>
      </w:r>
      <w:r w:rsidR="0049191E">
        <w:t xml:space="preserve">un balādes </w:t>
      </w:r>
      <w:r>
        <w:t>no dažādiem dzejnieces dzīves posmiem un krājumiem. Izlasi var uzskatīt par dāvanu Aspazijai pēdējā dzimšanas dienā</w:t>
      </w:r>
      <w:r w:rsidR="0049191E">
        <w:t>, kad tika atzīmēta viņas 75 gadu jubileja (</w:t>
      </w:r>
      <w:r w:rsidR="0018685B">
        <w:t>p</w:t>
      </w:r>
      <w:r w:rsidR="0049191E">
        <w:t>atiesībā dzejniecei palika 78 gadi). Izlasi veido nodaļas „Mēnessdārzs”, „Kristāla laikmets”, „Pumpuru laikmets”, „Raud rudens”, „Rakstītas kamanas”.</w:t>
      </w:r>
      <w:r w:rsidR="00CE7A0A">
        <w:t xml:space="preserve"> Grāmatā dominē gaišas ziedoņa ainas, kuras ievada moto rindas: „Lēni mani vizina</w:t>
      </w:r>
      <w:r w:rsidR="0018685B">
        <w:t xml:space="preserve"> </w:t>
      </w:r>
      <w:r w:rsidR="00CE7A0A">
        <w:t xml:space="preserve">/ sapņu zelta laiva.” „Mēnessdārzs” iznāk </w:t>
      </w:r>
      <w:commentRangeStart w:id="2"/>
      <w:r w:rsidR="00CE7A0A">
        <w:t>Jāņa Kadiļa</w:t>
      </w:r>
      <w:commentRangeEnd w:id="2"/>
      <w:r w:rsidR="00603D50">
        <w:rPr>
          <w:rStyle w:val="CommentReference"/>
        </w:rPr>
        <w:commentReference w:id="2"/>
      </w:r>
      <w:r w:rsidR="00CE7A0A">
        <w:t xml:space="preserve"> apgādā 1943.</w:t>
      </w:r>
      <w:r w:rsidR="0018685B">
        <w:t xml:space="preserve"> </w:t>
      </w:r>
      <w:r w:rsidR="00CE7A0A">
        <w:t>gadā.</w:t>
      </w:r>
    </w:p>
    <w:p w14:paraId="3C93CCF0" w14:textId="77777777" w:rsidR="00005F68" w:rsidRDefault="00005F68" w:rsidP="006C7381">
      <w:pPr>
        <w:jc w:val="both"/>
      </w:pPr>
    </w:p>
    <w:sectPr w:rsidR="00005F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ta Rašmane" w:date="2016-01-05T15:34:00Z" w:initials="AR">
    <w:p w14:paraId="0CA97CCA" w14:textId="77777777" w:rsidR="00603D50" w:rsidRDefault="00603D50" w:rsidP="00603D50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5D24F7BF" w14:textId="77777777" w:rsidR="00603D50" w:rsidRDefault="00603D50" w:rsidP="00603D50">
      <w:pPr>
        <w:pStyle w:val="CommentText"/>
      </w:pPr>
      <w:r>
        <w:t>Aspazija</w:t>
      </w:r>
    </w:p>
    <w:p w14:paraId="6E413439" w14:textId="77777777" w:rsidR="00603D50" w:rsidRDefault="00603D50" w:rsidP="00603D50">
      <w:pPr>
        <w:pStyle w:val="CommentText"/>
      </w:pPr>
      <w:r>
        <w:t>LNC10-000000612</w:t>
      </w:r>
    </w:p>
  </w:comment>
  <w:comment w:id="1" w:author="Anita Rašmane" w:date="2016-01-05T15:34:00Z" w:initials="AR">
    <w:p w14:paraId="567D66BE" w14:textId="77777777" w:rsidR="00603D50" w:rsidRDefault="00603D50" w:rsidP="00603D50">
      <w:pPr>
        <w:pStyle w:val="CommentText"/>
      </w:pPr>
      <w:r>
        <w:rPr>
          <w:rStyle w:val="CommentReference"/>
        </w:rPr>
        <w:annotationRef/>
      </w:r>
      <w:r>
        <w:t>darbs (izlase)</w:t>
      </w:r>
    </w:p>
    <w:p w14:paraId="23DB6091" w14:textId="77777777" w:rsidR="00603D50" w:rsidRDefault="00603D50" w:rsidP="00603D50">
      <w:pPr>
        <w:pStyle w:val="CommentText"/>
      </w:pPr>
      <w:r>
        <w:t>Mēnessdārzs (Aspazija)</w:t>
      </w:r>
    </w:p>
    <w:p w14:paraId="3214507A" w14:textId="77777777" w:rsidR="00603D50" w:rsidRDefault="00603D50" w:rsidP="00603D50">
      <w:pPr>
        <w:pStyle w:val="CommentText"/>
      </w:pPr>
      <w:r>
        <w:t>LNC04-000426167</w:t>
      </w:r>
    </w:p>
  </w:comment>
  <w:comment w:id="2" w:author="Anita Rašmane" w:date="2016-01-05T15:35:00Z" w:initials="AR">
    <w:p w14:paraId="50601BD4" w14:textId="77777777" w:rsidR="00603D50" w:rsidRDefault="00603D50" w:rsidP="00603D50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1218871C" w14:textId="77777777" w:rsidR="00603D50" w:rsidRDefault="00603D50" w:rsidP="00603D50">
      <w:pPr>
        <w:pStyle w:val="CommentText"/>
      </w:pPr>
      <w:r>
        <w:t>Kadilis, Jānis</w:t>
      </w:r>
    </w:p>
    <w:p w14:paraId="5203F0A6" w14:textId="77777777" w:rsidR="00603D50" w:rsidRDefault="00603D50" w:rsidP="00603D50">
      <w:pPr>
        <w:pStyle w:val="CommentText"/>
      </w:pPr>
      <w:r>
        <w:t>LNC10-000003251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413439" w15:done="0"/>
  <w15:commentEx w15:paraId="3214507A" w15:done="0"/>
  <w15:commentEx w15:paraId="5203F0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Rašmane">
    <w15:presenceInfo w15:providerId="None" w15:userId="Anita Rašm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F68"/>
    <w:rsid w:val="00005F68"/>
    <w:rsid w:val="000D1418"/>
    <w:rsid w:val="0018685B"/>
    <w:rsid w:val="002A062C"/>
    <w:rsid w:val="0049191E"/>
    <w:rsid w:val="005929B2"/>
    <w:rsid w:val="00603D50"/>
    <w:rsid w:val="006C7381"/>
    <w:rsid w:val="007B0DC7"/>
    <w:rsid w:val="00BF10E1"/>
    <w:rsid w:val="00CB6985"/>
    <w:rsid w:val="00CE7A0A"/>
    <w:rsid w:val="00DE5C18"/>
    <w:rsid w:val="00E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49EEB"/>
  <w15:chartTrackingRefBased/>
  <w15:docId w15:val="{1F15DE75-9267-43FA-BE6D-AA344BF6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603D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D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D50"/>
  </w:style>
  <w:style w:type="paragraph" w:styleId="CommentSubject">
    <w:name w:val="annotation subject"/>
    <w:basedOn w:val="CommentText"/>
    <w:next w:val="CommentText"/>
    <w:link w:val="CommentSubjectChar"/>
    <w:rsid w:val="00603D50"/>
    <w:rPr>
      <w:b/>
      <w:bCs/>
    </w:rPr>
  </w:style>
  <w:style w:type="character" w:customStyle="1" w:styleId="CommentSubjectChar">
    <w:name w:val="Comment Subject Char"/>
    <w:link w:val="CommentSubject"/>
    <w:rsid w:val="00603D50"/>
    <w:rPr>
      <w:b/>
      <w:bCs/>
    </w:rPr>
  </w:style>
  <w:style w:type="paragraph" w:styleId="BalloonText">
    <w:name w:val="Balloon Text"/>
    <w:basedOn w:val="Normal"/>
    <w:link w:val="BalloonTextChar"/>
    <w:rsid w:val="00603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Aspazija „Mēnessdārzs” (1943)</vt:lpstr>
    </vt:vector>
  </TitlesOfParts>
  <Company>Home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Aspazija „Mēnessdārzs” (1943)</dc:title>
  <dc:subject/>
  <dc:creator>Astrida</dc:creator>
  <cp:keywords/>
  <dc:description/>
  <cp:lastModifiedBy>Anita Rašmane</cp:lastModifiedBy>
  <cp:revision>3</cp:revision>
  <dcterms:created xsi:type="dcterms:W3CDTF">2016-01-05T13:34:00Z</dcterms:created>
  <dcterms:modified xsi:type="dcterms:W3CDTF">2016-01-05T13:35:00Z</dcterms:modified>
</cp:coreProperties>
</file>