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AF95B" w14:textId="77777777" w:rsidR="00DE5C18" w:rsidRDefault="00314202" w:rsidP="00314202">
      <w:pPr>
        <w:jc w:val="center"/>
      </w:pPr>
      <w:commentRangeStart w:id="0"/>
      <w:r>
        <w:t>Rainis</w:t>
      </w:r>
      <w:commentRangeEnd w:id="0"/>
      <w:r w:rsidR="00480B1E">
        <w:rPr>
          <w:rStyle w:val="CommentReference"/>
        </w:rPr>
        <w:commentReference w:id="0"/>
      </w:r>
      <w:r>
        <w:t xml:space="preserve"> „</w:t>
      </w:r>
      <w:commentRangeStart w:id="1"/>
      <w:r>
        <w:t>Mušu ķēniņš</w:t>
      </w:r>
      <w:commentRangeEnd w:id="1"/>
      <w:r w:rsidR="00480B1E">
        <w:rPr>
          <w:rStyle w:val="CommentReference"/>
        </w:rPr>
        <w:commentReference w:id="1"/>
      </w:r>
      <w:r>
        <w:t>” (1923)</w:t>
      </w:r>
    </w:p>
    <w:p w14:paraId="5B3D00BB" w14:textId="77777777" w:rsidR="00314202" w:rsidRDefault="00314202" w:rsidP="00314202">
      <w:pPr>
        <w:jc w:val="center"/>
      </w:pPr>
    </w:p>
    <w:p w14:paraId="4E51FCB2" w14:textId="77777777" w:rsidR="00F81228" w:rsidRDefault="003D72A7" w:rsidP="00F81228">
      <w:pPr>
        <w:jc w:val="both"/>
      </w:pPr>
      <w:r>
        <w:t xml:space="preserve">Bērnu lugu </w:t>
      </w:r>
      <w:r w:rsidR="00F81228">
        <w:t>„</w:t>
      </w:r>
      <w:r>
        <w:t>Mušu ķēniņš” Rainis uzraksta 1923.</w:t>
      </w:r>
      <w:r w:rsidR="002E5F27">
        <w:t xml:space="preserve"> </w:t>
      </w:r>
      <w:r>
        <w:t xml:space="preserve">gadā un dēvē par </w:t>
      </w:r>
      <w:r w:rsidR="00F81228">
        <w:t>„</w:t>
      </w:r>
      <w:r>
        <w:t xml:space="preserve">dzimtenes darbu”, jo luga gan iecerēta, gan uzrakstīta </w:t>
      </w:r>
      <w:commentRangeStart w:id="2"/>
      <w:r>
        <w:t>Latvijā</w:t>
      </w:r>
      <w:commentRangeEnd w:id="2"/>
      <w:r w:rsidR="00480B1E">
        <w:rPr>
          <w:rStyle w:val="CommentReference"/>
        </w:rPr>
        <w:commentReference w:id="2"/>
      </w:r>
      <w:r>
        <w:t>.</w:t>
      </w:r>
      <w:r w:rsidR="00F81228">
        <w:t xml:space="preserve"> </w:t>
      </w:r>
      <w:r>
        <w:t xml:space="preserve">Šis darbs veltīts bērniem, nepretendējot uz plašu sabiedrisku tematiku. </w:t>
      </w:r>
      <w:r w:rsidR="00314202">
        <w:t>„Uz bērnu lugu sacerēšanu mani visvairāk ierosināja tautas pasakas, mūsu un citu tautu. Tā arī „Mušu ķēniņam” ierosinājums nāk no pasakas</w:t>
      </w:r>
      <w:r w:rsidR="002E5F27">
        <w:t xml:space="preserve"> </w:t>
      </w:r>
      <w:r w:rsidR="00F81228">
        <w:t>–</w:t>
      </w:r>
      <w:r w:rsidR="001220C3">
        <w:t xml:space="preserve"> </w:t>
      </w:r>
      <w:commentRangeStart w:id="3"/>
      <w:r w:rsidR="00314202">
        <w:t>Grimma</w:t>
      </w:r>
      <w:commentRangeEnd w:id="3"/>
      <w:r w:rsidR="00480B1E">
        <w:rPr>
          <w:rStyle w:val="CommentReference"/>
        </w:rPr>
        <w:commentReference w:id="3"/>
      </w:r>
      <w:r w:rsidR="00314202">
        <w:t xml:space="preserve"> pazīstamā </w:t>
      </w:r>
      <w:r w:rsidR="001220C3">
        <w:t xml:space="preserve">nostāsta par varoni skroderi, kas septiņus nogāzis uz vienu cirtienu. [..] Es visu notikumu gaitu pārcēlu uz bērnu istabu un bērniem tēlotājiem. Visa luga ir dzejiski un fantastiski apdāvināta bērna sapnis, </w:t>
      </w:r>
      <w:r w:rsidR="00F81228">
        <w:t>–</w:t>
      </w:r>
      <w:r w:rsidR="001220C3">
        <w:t xml:space="preserve"> un es esmu novērojis, ka tādu bērnu nau nebūt tik reti, ka vajadzētu viņus skaitīt par izņēmumiem, </w:t>
      </w:r>
      <w:r w:rsidR="00F81228">
        <w:t>–</w:t>
      </w:r>
      <w:r w:rsidR="001220C3">
        <w:t xml:space="preserve"> tikai dzīve ar savu gudrību gan strādā tik pamatīgi pie šo dāvanu izdeldēšanas, ka vēlākos gados tiešām jāmeklē vēl atlikušie izņēmumi.”</w:t>
      </w:r>
      <w:r>
        <w:t xml:space="preserve"> Lugas galvenais varonis ir atjautīgs un izdomas bagāts zēns Lidis. Darbība sākas un beidzas realitātē bērnu istabā. Lugas centrālā daļa norit sapnī un stāsta pa</w:t>
      </w:r>
      <w:r w:rsidR="004704E8">
        <w:t xml:space="preserve">r fantastiskiem piedzīvojumiem pasaku karaļvalstī. Lidis sapnī pārliecinās par </w:t>
      </w:r>
      <w:r w:rsidR="004979E8">
        <w:t xml:space="preserve">savstarpējās palīdzības un draudzības spēku. Luga iznāk </w:t>
      </w:r>
      <w:commentRangeStart w:id="4"/>
      <w:r w:rsidR="004979E8">
        <w:t>Anša Gulbja apgādā</w:t>
      </w:r>
      <w:commentRangeEnd w:id="4"/>
      <w:r w:rsidR="00480B1E">
        <w:rPr>
          <w:rStyle w:val="CommentReference"/>
        </w:rPr>
        <w:commentReference w:id="4"/>
      </w:r>
      <w:r w:rsidR="004979E8">
        <w:t xml:space="preserve"> 1923.</w:t>
      </w:r>
      <w:r w:rsidR="002E5F27">
        <w:t xml:space="preserve"> </w:t>
      </w:r>
      <w:r w:rsidR="004979E8">
        <w:t xml:space="preserve">gadā. Tā paša gada </w:t>
      </w:r>
      <w:commentRangeStart w:id="5"/>
      <w:r w:rsidR="004979E8">
        <w:t>Ziemassvētkos</w:t>
      </w:r>
      <w:commentRangeEnd w:id="5"/>
      <w:r w:rsidR="00480B1E">
        <w:rPr>
          <w:rStyle w:val="CommentReference"/>
        </w:rPr>
        <w:commentReference w:id="5"/>
      </w:r>
      <w:r w:rsidR="004979E8">
        <w:t xml:space="preserve"> notiek </w:t>
      </w:r>
      <w:r w:rsidR="00F81228">
        <w:t>„</w:t>
      </w:r>
      <w:r w:rsidR="004979E8">
        <w:t>Mušu ķēniņa</w:t>
      </w:r>
      <w:r w:rsidR="00F81228">
        <w:t>”</w:t>
      </w:r>
      <w:r w:rsidR="004979E8">
        <w:t xml:space="preserve"> pirmizrāde </w:t>
      </w:r>
      <w:commentRangeStart w:id="6"/>
      <w:r w:rsidR="004979E8">
        <w:t>Latvijas Nacionālajā teātrī</w:t>
      </w:r>
      <w:commentRangeEnd w:id="6"/>
      <w:r w:rsidR="00480B1E">
        <w:rPr>
          <w:rStyle w:val="CommentReference"/>
        </w:rPr>
        <w:commentReference w:id="6"/>
      </w:r>
      <w:r w:rsidR="004979E8">
        <w:t xml:space="preserve"> </w:t>
      </w:r>
      <w:commentRangeStart w:id="7"/>
      <w:r w:rsidR="004979E8">
        <w:t>Friča Rodes</w:t>
      </w:r>
      <w:commentRangeEnd w:id="7"/>
      <w:r w:rsidR="00480B1E">
        <w:rPr>
          <w:rStyle w:val="CommentReference"/>
        </w:rPr>
        <w:commentReference w:id="7"/>
      </w:r>
      <w:r w:rsidR="004979E8">
        <w:t xml:space="preserve"> režijā.</w:t>
      </w:r>
    </w:p>
    <w:p w14:paraId="3A580EAF" w14:textId="77777777" w:rsidR="00314202" w:rsidRDefault="00314202" w:rsidP="00F81228">
      <w:pPr>
        <w:jc w:val="both"/>
      </w:pPr>
    </w:p>
    <w:sectPr w:rsidR="003142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Rašmane" w:date="2016-01-08T16:20:00Z" w:initials="AR">
    <w:p w14:paraId="4F4939D7" w14:textId="77777777" w:rsidR="00480B1E" w:rsidRDefault="00480B1E" w:rsidP="00480B1E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473CBE8D" w14:textId="77777777" w:rsidR="00480B1E" w:rsidRDefault="00480B1E" w:rsidP="00480B1E">
      <w:pPr>
        <w:pStyle w:val="CommentText"/>
      </w:pPr>
      <w:r>
        <w:t>Rainis, Jānis</w:t>
      </w:r>
    </w:p>
    <w:p w14:paraId="00671213" w14:textId="77777777" w:rsidR="00480B1E" w:rsidRDefault="00480B1E" w:rsidP="00480B1E">
      <w:pPr>
        <w:pStyle w:val="CommentText"/>
      </w:pPr>
      <w:r>
        <w:t>LNC10-000003165</w:t>
      </w:r>
    </w:p>
  </w:comment>
  <w:comment w:id="1" w:author="Anita Rašmane" w:date="2016-01-08T16:20:00Z" w:initials="AR">
    <w:p w14:paraId="0D2D1721" w14:textId="77777777" w:rsidR="00480B1E" w:rsidRDefault="00480B1E" w:rsidP="00480B1E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15DD179F" w14:textId="77777777" w:rsidR="00480B1E" w:rsidRDefault="00480B1E" w:rsidP="00480B1E">
      <w:pPr>
        <w:pStyle w:val="CommentText"/>
      </w:pPr>
      <w:r>
        <w:t>Mušu ķēniņš (Rainis)</w:t>
      </w:r>
    </w:p>
    <w:p w14:paraId="5DDFED51" w14:textId="77777777" w:rsidR="00480B1E" w:rsidRDefault="00480B1E" w:rsidP="00480B1E">
      <w:pPr>
        <w:pStyle w:val="CommentText"/>
      </w:pPr>
      <w:r>
        <w:t>LNC04-000436267</w:t>
      </w:r>
    </w:p>
  </w:comment>
  <w:comment w:id="2" w:author="Anita Rašmane" w:date="2016-01-08T16:21:00Z" w:initials="AR">
    <w:p w14:paraId="72A020B7" w14:textId="77777777" w:rsidR="00480B1E" w:rsidRDefault="00480B1E" w:rsidP="00480B1E">
      <w:pPr>
        <w:pStyle w:val="CommentText"/>
      </w:pPr>
      <w:r>
        <w:rPr>
          <w:rStyle w:val="CommentReference"/>
        </w:rPr>
        <w:annotationRef/>
      </w:r>
      <w:r>
        <w:t>vieta</w:t>
      </w:r>
    </w:p>
    <w:p w14:paraId="0413FE60" w14:textId="77777777" w:rsidR="00480B1E" w:rsidRDefault="00480B1E" w:rsidP="00480B1E">
      <w:pPr>
        <w:pStyle w:val="CommentText"/>
      </w:pPr>
      <w:r>
        <w:t>Latvija</w:t>
      </w:r>
    </w:p>
    <w:p w14:paraId="0E125FF3" w14:textId="77777777" w:rsidR="00480B1E" w:rsidRDefault="00480B1E" w:rsidP="00480B1E">
      <w:pPr>
        <w:pStyle w:val="CommentText"/>
      </w:pPr>
      <w:r>
        <w:t>LNC10-000040378</w:t>
      </w:r>
    </w:p>
  </w:comment>
  <w:comment w:id="3" w:author="Anita Rašmane" w:date="2016-01-08T16:21:00Z" w:initials="AR">
    <w:p w14:paraId="71F7B428" w14:textId="77777777" w:rsidR="00480B1E" w:rsidRDefault="00480B1E" w:rsidP="00480B1E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46C75C4A" w14:textId="77777777" w:rsidR="00480B1E" w:rsidRDefault="00480B1E" w:rsidP="00480B1E">
      <w:pPr>
        <w:pStyle w:val="CommentText"/>
      </w:pPr>
      <w:r>
        <w:t>Grimms, Vilhelms</w:t>
      </w:r>
    </w:p>
    <w:p w14:paraId="692C632A" w14:textId="77777777" w:rsidR="00480B1E" w:rsidRDefault="00480B1E" w:rsidP="00480B1E">
      <w:pPr>
        <w:pStyle w:val="CommentText"/>
      </w:pPr>
      <w:r>
        <w:t>LNC10-000043754</w:t>
      </w:r>
    </w:p>
  </w:comment>
  <w:comment w:id="4" w:author="Anita Rašmane" w:date="2016-01-08T16:22:00Z" w:initials="AR">
    <w:p w14:paraId="66E52BC1" w14:textId="77777777" w:rsidR="00480B1E" w:rsidRDefault="00480B1E" w:rsidP="00480B1E">
      <w:pPr>
        <w:pStyle w:val="CommentText"/>
      </w:pPr>
      <w:r>
        <w:rPr>
          <w:rStyle w:val="CommentReference"/>
        </w:rPr>
        <w:annotationRef/>
      </w:r>
      <w:r>
        <w:t>organizācija</w:t>
      </w:r>
    </w:p>
    <w:p w14:paraId="00CC81BB" w14:textId="77777777" w:rsidR="00480B1E" w:rsidRDefault="00480B1E" w:rsidP="00480B1E">
      <w:pPr>
        <w:pStyle w:val="CommentText"/>
      </w:pPr>
      <w:r>
        <w:t>Anša Gulbja izdevniecība</w:t>
      </w:r>
    </w:p>
    <w:p w14:paraId="409984A7" w14:textId="77777777" w:rsidR="00480B1E" w:rsidRDefault="00480B1E" w:rsidP="00480B1E">
      <w:pPr>
        <w:pStyle w:val="CommentText"/>
      </w:pPr>
      <w:r>
        <w:t>LNC10-000052484</w:t>
      </w:r>
    </w:p>
  </w:comment>
  <w:comment w:id="5" w:author="Anita Rašmane" w:date="2016-01-08T16:22:00Z" w:initials="AR">
    <w:p w14:paraId="5C82CA77" w14:textId="77777777" w:rsidR="00480B1E" w:rsidRDefault="00480B1E" w:rsidP="00480B1E">
      <w:pPr>
        <w:pStyle w:val="CommentText"/>
      </w:pPr>
      <w:r>
        <w:rPr>
          <w:rStyle w:val="CommentReference"/>
        </w:rPr>
        <w:annotationRef/>
      </w:r>
      <w:r>
        <w:t>notikums</w:t>
      </w:r>
    </w:p>
    <w:p w14:paraId="209E2DB2" w14:textId="77777777" w:rsidR="00480B1E" w:rsidRDefault="00480B1E" w:rsidP="00480B1E">
      <w:pPr>
        <w:pStyle w:val="CommentText"/>
      </w:pPr>
      <w:r>
        <w:t>Ziemassvētki</w:t>
      </w:r>
    </w:p>
    <w:p w14:paraId="6F4BBFCE" w14:textId="77777777" w:rsidR="00480B1E" w:rsidRDefault="00480B1E" w:rsidP="00480B1E">
      <w:pPr>
        <w:pStyle w:val="CommentText"/>
      </w:pPr>
      <w:r>
        <w:t>LNC10-000050238</w:t>
      </w:r>
    </w:p>
  </w:comment>
  <w:comment w:id="6" w:author="Anita Rašmane" w:date="2016-01-08T16:22:00Z" w:initials="AR">
    <w:p w14:paraId="480A403D" w14:textId="77777777" w:rsidR="00480B1E" w:rsidRDefault="00480B1E" w:rsidP="00480B1E">
      <w:pPr>
        <w:pStyle w:val="CommentText"/>
      </w:pPr>
      <w:r>
        <w:rPr>
          <w:rStyle w:val="CommentReference"/>
        </w:rPr>
        <w:annotationRef/>
      </w:r>
      <w:r>
        <w:t>organizācija</w:t>
      </w:r>
    </w:p>
    <w:p w14:paraId="4C4F4E7C" w14:textId="77777777" w:rsidR="00480B1E" w:rsidRDefault="00480B1E" w:rsidP="00480B1E">
      <w:pPr>
        <w:pStyle w:val="CommentText"/>
      </w:pPr>
      <w:r>
        <w:t>Latvijas Nacionālais teātris</w:t>
      </w:r>
    </w:p>
    <w:p w14:paraId="1982BB39" w14:textId="77777777" w:rsidR="00480B1E" w:rsidRDefault="00480B1E" w:rsidP="00480B1E">
      <w:pPr>
        <w:pStyle w:val="CommentText"/>
      </w:pPr>
      <w:r>
        <w:t>LNC10-000009496</w:t>
      </w:r>
    </w:p>
  </w:comment>
  <w:comment w:id="7" w:author="Anita Rašmane" w:date="2016-01-08T16:22:00Z" w:initials="AR">
    <w:p w14:paraId="47553AD2" w14:textId="77777777" w:rsidR="00480B1E" w:rsidRDefault="00480B1E" w:rsidP="00480B1E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2BBE5E36" w14:textId="77777777" w:rsidR="00480B1E" w:rsidRDefault="00480B1E" w:rsidP="00480B1E">
      <w:pPr>
        <w:pStyle w:val="CommentText"/>
      </w:pPr>
      <w:r>
        <w:t>Rode, Fricis</w:t>
      </w:r>
    </w:p>
    <w:p w14:paraId="413101E1" w14:textId="77777777" w:rsidR="00480B1E" w:rsidRDefault="00480B1E" w:rsidP="00480B1E">
      <w:pPr>
        <w:pStyle w:val="CommentText"/>
      </w:pPr>
      <w:r>
        <w:t>LNC10-000225036</w:t>
      </w:r>
      <w:bookmarkStart w:id="8" w:name="_GoBack"/>
      <w:bookmarkEnd w:id="8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671213" w15:done="0"/>
  <w15:commentEx w15:paraId="5DDFED51" w15:done="0"/>
  <w15:commentEx w15:paraId="0E125FF3" w15:done="0"/>
  <w15:commentEx w15:paraId="692C632A" w15:done="0"/>
  <w15:commentEx w15:paraId="409984A7" w15:done="0"/>
  <w15:commentEx w15:paraId="6F4BBFCE" w15:done="0"/>
  <w15:commentEx w15:paraId="1982BB39" w15:done="0"/>
  <w15:commentEx w15:paraId="413101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Rašmane">
    <w15:presenceInfo w15:providerId="None" w15:userId="Anita Rašm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202"/>
    <w:rsid w:val="000C1985"/>
    <w:rsid w:val="000D1418"/>
    <w:rsid w:val="001220C3"/>
    <w:rsid w:val="00233BE4"/>
    <w:rsid w:val="002A062C"/>
    <w:rsid w:val="002E5F27"/>
    <w:rsid w:val="00314202"/>
    <w:rsid w:val="003D72A7"/>
    <w:rsid w:val="004704E8"/>
    <w:rsid w:val="00480B1E"/>
    <w:rsid w:val="004979E8"/>
    <w:rsid w:val="005929B2"/>
    <w:rsid w:val="00BC57E1"/>
    <w:rsid w:val="00CB6985"/>
    <w:rsid w:val="00DE5C18"/>
    <w:rsid w:val="00ED1B0A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ADE7E"/>
  <w15:chartTrackingRefBased/>
  <w15:docId w15:val="{245B7B53-2ACD-43F7-8F3B-48CB12EF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80B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B1E"/>
  </w:style>
  <w:style w:type="paragraph" w:styleId="CommentSubject">
    <w:name w:val="annotation subject"/>
    <w:basedOn w:val="CommentText"/>
    <w:next w:val="CommentText"/>
    <w:link w:val="CommentSubjectChar"/>
    <w:rsid w:val="00480B1E"/>
    <w:rPr>
      <w:b/>
      <w:bCs/>
    </w:rPr>
  </w:style>
  <w:style w:type="character" w:customStyle="1" w:styleId="CommentSubjectChar">
    <w:name w:val="Comment Subject Char"/>
    <w:link w:val="CommentSubject"/>
    <w:rsid w:val="00480B1E"/>
    <w:rPr>
      <w:b/>
      <w:bCs/>
    </w:rPr>
  </w:style>
  <w:style w:type="paragraph" w:styleId="BalloonText">
    <w:name w:val="Balloon Text"/>
    <w:basedOn w:val="Normal"/>
    <w:link w:val="BalloonTextChar"/>
    <w:rsid w:val="00480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Rainis „Mušu ķēniņš” (1923)</vt:lpstr>
      <vt:lpstr>Rainis „Mušu ķēniņš” (1923)</vt:lpstr>
    </vt:vector>
  </TitlesOfParts>
  <Company>Home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Rainis „Mušu ķēniņš” (1923)</dc:title>
  <dc:subject/>
  <dc:creator>Astrida</dc:creator>
  <cp:keywords/>
  <dc:description/>
  <cp:lastModifiedBy>Anita Rašmane</cp:lastModifiedBy>
  <cp:revision>3</cp:revision>
  <dcterms:created xsi:type="dcterms:W3CDTF">2016-01-08T14:20:00Z</dcterms:created>
  <dcterms:modified xsi:type="dcterms:W3CDTF">2016-01-08T14:22:00Z</dcterms:modified>
</cp:coreProperties>
</file>