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1FB67" w14:textId="77777777" w:rsidR="00581D06" w:rsidRDefault="00581D06" w:rsidP="00581D06">
      <w:bookmarkStart w:id="0" w:name="_Hlk37068819"/>
      <w:bookmarkStart w:id="1" w:name="_Hlk37068850"/>
      <w:bookmarkStart w:id="2" w:name="_Hlk37068879"/>
      <w:bookmarkStart w:id="3" w:name="_Hlk37068943"/>
      <w:bookmarkStart w:id="4" w:name="_Hlk37068979"/>
      <w:bookmarkStart w:id="5" w:name="_Hlk37069021"/>
      <w:bookmarkStart w:id="6" w:name="_Hlk37069072"/>
      <w:bookmarkStart w:id="7" w:name="_Hlk37069100"/>
      <w:bookmarkStart w:id="8" w:name="_Hlk37069137"/>
      <w:bookmarkStart w:id="9" w:name="_Hlk37069194"/>
      <w:bookmarkStart w:id="10" w:name="_Hlk37069230"/>
      <w:bookmarkStart w:id="11" w:name="_Hlk37069266"/>
      <w:bookmarkStart w:id="12" w:name="_Hlk37069298"/>
      <w:bookmarkStart w:id="13" w:name="_Hlk37069328"/>
      <w:bookmarkStart w:id="14" w:name="_Hlk37069359"/>
      <w:bookmarkStart w:id="15" w:name="_Hlk37069388"/>
      <w:bookmarkStart w:id="16" w:name="_Hlk37069418"/>
      <w:bookmarkStart w:id="17" w:name="_Hlk37069447"/>
      <w:bookmarkStart w:id="18" w:name="_Hlk37069480"/>
      <w:bookmarkStart w:id="19" w:name="_Hlk37069519"/>
      <w:bookmarkStart w:id="20" w:name="_Hlk37069548"/>
      <w:bookmarkStart w:id="21" w:name="_Hlk37069575"/>
      <w:bookmarkStart w:id="22" w:name="_Hlk37069602"/>
      <w:bookmarkStart w:id="23" w:name="_Hlk37069639"/>
      <w:bookmarkStart w:id="24" w:name="_Hlk37069671"/>
      <w:bookmarkStart w:id="25" w:name="_Hlk37069721"/>
      <w:r w:rsidRPr="00C222AA">
        <w:t>RAINIS</w:t>
      </w:r>
    </w:p>
    <w:p w14:paraId="28F687D8" w14:textId="77777777" w:rsidR="00581D06" w:rsidRPr="00C222AA" w:rsidRDefault="00581D06" w:rsidP="00581D06">
      <w:r>
        <w:t>Latvija</w:t>
      </w:r>
    </w:p>
    <w:p w14:paraId="14C632D4" w14:textId="77777777" w:rsidR="00581D06" w:rsidRDefault="00581D06" w:rsidP="00581D06">
      <w:r w:rsidRPr="00C222AA">
        <w:t>1920-1929</w:t>
      </w:r>
    </w:p>
    <w:p w14:paraId="039EB8F6" w14:textId="77777777" w:rsidR="00581D06" w:rsidRPr="00432EC8" w:rsidRDefault="00581D06" w:rsidP="00CF1199">
      <w:pPr>
        <w:spacing w:before="240"/>
      </w:pPr>
      <w:r w:rsidRPr="00432EC8">
        <w:rPr>
          <w:rFonts w:cs="Courier New"/>
        </w:rPr>
        <w:t>1920</w:t>
      </w:r>
    </w:p>
    <w:p w14:paraId="7B2A5788" w14:textId="77777777" w:rsidR="00581D06" w:rsidRPr="00432EC8" w:rsidRDefault="00581D06" w:rsidP="00581D06">
      <w:r w:rsidRPr="00432EC8">
        <w:rPr>
          <w:rFonts w:cs="Courier New"/>
        </w:rPr>
        <w:t>DIENASGRĀMATA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4926C9CD" w14:textId="77777777" w:rsidR="00581D06" w:rsidRDefault="00581D06" w:rsidP="00CF1199">
      <w:pPr>
        <w:spacing w:before="240"/>
      </w:pPr>
      <w:r w:rsidRPr="00C222AA">
        <w:t>11.12.20.</w:t>
      </w:r>
    </w:p>
    <w:p w14:paraId="7846E2B1" w14:textId="77777777" w:rsidR="00581D06" w:rsidRPr="00C222AA" w:rsidRDefault="00581D06" w:rsidP="00CF1199">
      <w:pPr>
        <w:pStyle w:val="Bezatstarpm"/>
        <w:spacing w:before="480"/>
      </w:pPr>
      <w:r w:rsidRPr="00C222AA">
        <w:t>Turpināju tulkojumu grāmatu sastādīšanu. Meklēju arābu dzeļu. Pārskatīju Gētes kopotus rakstus. Gēte izdod daudz sējumos arī darba fragmentus un piezīmes, nekādā sistēmā nesavezdams. Tā arī man būtu daudz materiāla. Gēte atzīmē spriedumus par visu, ko lasījis, un tā sataisa lielus materiālus. To neesmu darījis — laika maz. Iespaids no tādas grāmatas — nau lasāma vienā laidā, bet domu ierosināšanai — ļoti noder.</w:t>
      </w:r>
    </w:p>
    <w:p w14:paraId="527395DD" w14:textId="0F414971" w:rsidR="00581D06" w:rsidRDefault="00581D06" w:rsidP="00314362">
      <w:pPr>
        <w:pStyle w:val="Bezatstarpm"/>
      </w:pPr>
      <w:r w:rsidRPr="00C222AA">
        <w:t>Atnāca Deglavs. Atnesa rakstu no ministrijas — mani atvaļina no Mākslas d[epartamen]ta — uz manu lūgumu. Aspazijai bij jābrauc uz Paltmali — uz Laukstrādnieku sav. atklāšanu. Viņa nebrauks. Deglavs redzēja, ka vedam dienasgramatu. — Nepatīkami intīmas lietas arī draugiem rādīt. Tā, piem, jaunas dzejas lasu tikai Aspazijai. Kad man bij jālasa rakstnieku vakarā — ļoti kaunējos. Atnāca Palcmanis — Stukmaņu zemes ierīcības kontr[olieris] — un piedāvaja Stukmaņu muižu</w:t>
      </w:r>
      <w:r w:rsidR="001E003E">
        <w:t xml:space="preserve"> [1]</w:t>
      </w:r>
      <w:r w:rsidRPr="00C222AA">
        <w:t>. Muiža atrodas kādas 3 verstis no stacijas un ½ v. no Daugavas. Augšējā stāvā varētu tūliņ iet dzīvot. Tur ir tik kādas 4 istabas. Kad lielo pili izbūvē — tur varētu ierīkot teātri vai muzeju. Pilī ap 40—50 istabas. Parks nau liels, bet turpat klāt liels, skaists mežs. Muiža agrāk piederēja J. Lukstiņam, bet bij adopt</w:t>
      </w:r>
      <w:bookmarkStart w:id="26" w:name="_GoBack"/>
      <w:bookmarkEnd w:id="26"/>
      <w:r w:rsidRPr="00C222AA">
        <w:t>ēta T. Stokmanim, no tā cēlies viņas nosaukums. Staburags no muižas — verstis 10. Zeme — samērā laba. Politiskā dzīve diezgan vienmuļa, jo daudzi pa kara laiku izbraukuši. Ja varētu sadabūt drusku mēbeles — tad varētu drīz tur ierīkoties. (Aspazijai bail, ka apakšstāvā neizkauj.)</w:t>
      </w:r>
    </w:p>
    <w:p w14:paraId="374918FA" w14:textId="77777777" w:rsidR="00581D06" w:rsidRPr="00C222AA" w:rsidRDefault="00581D06" w:rsidP="00314362">
      <w:pPr>
        <w:pStyle w:val="Bezatstarpm"/>
      </w:pPr>
      <w:r w:rsidRPr="00C222AA">
        <w:t>Palcmanis solīja pienākt pēc kādām 2 nedēļām.</w:t>
      </w:r>
    </w:p>
    <w:p w14:paraId="0A4FF28F" w14:textId="487921A6" w:rsidR="00581D06" w:rsidRPr="00C222AA" w:rsidRDefault="00581D06" w:rsidP="00314362">
      <w:pPr>
        <w:pStyle w:val="Bezatstarpm"/>
      </w:pPr>
      <w:r w:rsidRPr="00C222AA">
        <w:t xml:space="preserve">Strādājām ar Vilmu pie tulkojumiem — 4 stundas. Pēc tam biju vannā </w:t>
      </w:r>
      <w:r w:rsidR="001E003E">
        <w:t>—</w:t>
      </w:r>
      <w:r w:rsidRPr="00C222AA">
        <w:t xml:space="preserve"> sautējos. Vēl lasīju </w:t>
      </w:r>
      <w:r>
        <w:t>"</w:t>
      </w:r>
      <w:r w:rsidRPr="00C222AA">
        <w:t>Silarāju</w:t>
      </w:r>
      <w:r>
        <w:t>"</w:t>
      </w:r>
      <w:r w:rsidRPr="00C222AA">
        <w:t>. Gulēju slikti.</w:t>
      </w:r>
    </w:p>
    <w:p w14:paraId="026271D4" w14:textId="4B060D83" w:rsidR="001E003E" w:rsidRPr="00CF1199" w:rsidRDefault="001E003E" w:rsidP="00CF1199">
      <w:pPr>
        <w:spacing w:before="240"/>
        <w:ind w:left="284"/>
        <w:rPr>
          <w:sz w:val="20"/>
          <w:szCs w:val="20"/>
        </w:rPr>
      </w:pPr>
      <w:r w:rsidRPr="00CF1199">
        <w:rPr>
          <w:sz w:val="20"/>
          <w:szCs w:val="20"/>
        </w:rPr>
        <w:t>[1] Stukmaņu muiža atradās apmēram 5 km no Pļaviņām, pie Rīgas—Daugavpils šosejas. 20. gados muižu, kuras kopplatība bijusi tuvu pie 1700 hektāriem, sadalīja. Tagad Stukmaņi ir Klintaines ciema un kolhoza "Selga" centrs Stučkas rajonā.</w:t>
      </w:r>
    </w:p>
    <w:p w14:paraId="477A3E0B" w14:textId="77777777" w:rsidR="00314362" w:rsidRPr="00436B88" w:rsidRDefault="00314362" w:rsidP="00CF1199">
      <w:pPr>
        <w:spacing w:before="480"/>
        <w:rPr>
          <w:sz w:val="20"/>
          <w:szCs w:val="20"/>
        </w:rPr>
      </w:pPr>
      <w:r w:rsidRPr="00436B88">
        <w:rPr>
          <w:sz w:val="20"/>
          <w:szCs w:val="20"/>
        </w:rPr>
        <w:t>J. Rainis. Kopoti raksti 30 sējumos. 25. sējums, Dienasgrāmata (1920-1929) (Rīga : Zinātne, 1986)</w:t>
      </w:r>
    </w:p>
    <w:p w14:paraId="37AB199E" w14:textId="77777777" w:rsidR="00314362" w:rsidRPr="00436B88" w:rsidRDefault="00314362" w:rsidP="00314362">
      <w:pPr>
        <w:rPr>
          <w:sz w:val="20"/>
          <w:szCs w:val="20"/>
        </w:rPr>
      </w:pPr>
      <w:r w:rsidRPr="00436B88">
        <w:rPr>
          <w:sz w:val="20"/>
          <w:szCs w:val="20"/>
        </w:rPr>
        <w:t>Tekstu sagatavojusi un komentējusi Biruta Gudriķe</w:t>
      </w:r>
    </w:p>
    <w:p w14:paraId="6CFE5DFD" w14:textId="77777777" w:rsidR="001E003E" w:rsidRDefault="001E003E"/>
    <w:sectPr w:rsidR="001E00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D3"/>
    <w:rsid w:val="001C07BC"/>
    <w:rsid w:val="001E003E"/>
    <w:rsid w:val="002E3181"/>
    <w:rsid w:val="00314362"/>
    <w:rsid w:val="00392DD3"/>
    <w:rsid w:val="00565D0B"/>
    <w:rsid w:val="00581D06"/>
    <w:rsid w:val="00A05039"/>
    <w:rsid w:val="00CF1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0541"/>
  <w15:chartTrackingRefBased/>
  <w15:docId w15:val="{1CA9AEF6-C2E4-4DB7-A0A5-444E0C4A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1D06"/>
    <w:pPr>
      <w:spacing w:after="0" w:line="240" w:lineRule="auto"/>
    </w:pPr>
    <w:rPr>
      <w:rFonts w:ascii="Cambria" w:eastAsiaTheme="minorEastAsia" w:hAnsi="Cambria"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F1199"/>
    <w:pPr>
      <w:spacing w:after="0" w:line="264" w:lineRule="auto"/>
      <w:ind w:firstLine="284"/>
    </w:pPr>
    <w:rPr>
      <w:rFonts w:ascii="Cambria" w:eastAsiaTheme="minorEastAsia" w:hAnsi="Cambria"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1330</Words>
  <Characters>759</Characters>
  <Application>Microsoft Office Word</Application>
  <DocSecurity>0</DocSecurity>
  <Lines>6</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Rašmane</dc:creator>
  <cp:keywords/>
  <dc:description/>
  <cp:lastModifiedBy>Anita Rašmane</cp:lastModifiedBy>
  <cp:revision>5</cp:revision>
  <dcterms:created xsi:type="dcterms:W3CDTF">2020-04-06T09:48:00Z</dcterms:created>
  <dcterms:modified xsi:type="dcterms:W3CDTF">2020-04-07T09:02:00Z</dcterms:modified>
</cp:coreProperties>
</file>